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60" w:rsidRPr="002F37F8" w:rsidRDefault="00451060" w:rsidP="00451060">
      <w:pPr>
        <w:jc w:val="center"/>
        <w:rPr>
          <w:rFonts w:eastAsia="Calibri"/>
          <w:b/>
          <w:u w:val="single"/>
        </w:rPr>
      </w:pPr>
      <w:bookmarkStart w:id="0" w:name="_GoBack"/>
      <w:bookmarkEnd w:id="0"/>
      <w:r w:rsidRPr="002F37F8">
        <w:rPr>
          <w:rFonts w:eastAsia="Calibri"/>
          <w:b/>
          <w:u w:val="single"/>
        </w:rPr>
        <w:t>ФНПР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 xml:space="preserve">СОЮЗ «ФЕДЕРАЦИЯ ОРГАНИЗАЦИЙ </w:t>
      </w:r>
      <w:r w:rsidRPr="002F37F8">
        <w:rPr>
          <w:rFonts w:eastAsia="Lucida Sans Unicode"/>
          <w:b/>
          <w:bCs/>
          <w:kern w:val="3"/>
          <w:lang w:eastAsia="ru-RU"/>
        </w:rPr>
        <w:br/>
        <w:t>ПРОФСОЮЗОВ КУРСКОЙ ОБЛАСТИ»</w:t>
      </w:r>
    </w:p>
    <w:p w:rsidR="00451060" w:rsidRPr="002F37F8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eastAsia="Lucida Sans Unicode"/>
          <w:b/>
          <w:bCs/>
          <w:kern w:val="3"/>
          <w:lang w:eastAsia="ru-RU"/>
        </w:rPr>
      </w:pPr>
      <w:r w:rsidRPr="002F37F8">
        <w:rPr>
          <w:rFonts w:eastAsia="Lucida Sans Unicode"/>
          <w:b/>
          <w:bCs/>
          <w:kern w:val="3"/>
          <w:lang w:eastAsia="ru-RU"/>
        </w:rPr>
        <w:t>ПРЕЗИДИУМ ФЕДЕРАЦИИ</w:t>
      </w:r>
    </w:p>
    <w:p w:rsidR="00451060" w:rsidRPr="002F37F8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eastAsia="Times New Roman"/>
          <w:b/>
          <w:bCs/>
        </w:rPr>
      </w:pPr>
      <w:r w:rsidRPr="002F37F8">
        <w:rPr>
          <w:rFonts w:eastAsia="Times New Roman"/>
          <w:b/>
          <w:bCs/>
        </w:rPr>
        <w:t>ПОСТАНОВЛЕНИЕ</w:t>
      </w:r>
    </w:p>
    <w:p w:rsidR="00451060" w:rsidRDefault="00451060" w:rsidP="00451060">
      <w:pPr>
        <w:jc w:val="center"/>
      </w:pPr>
    </w:p>
    <w:p w:rsidR="00FF2FA1" w:rsidRDefault="00FF2FA1" w:rsidP="00451060">
      <w:pPr>
        <w:jc w:val="center"/>
      </w:pPr>
    </w:p>
    <w:p w:rsidR="008B08C7" w:rsidRDefault="008B08C7" w:rsidP="00451060">
      <w:pPr>
        <w:jc w:val="center"/>
      </w:pPr>
    </w:p>
    <w:p w:rsidR="00451060" w:rsidRDefault="0057743F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20</w:t>
      </w:r>
      <w:r w:rsidR="008B08C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апреля</w:t>
      </w:r>
      <w:r w:rsidR="00451060">
        <w:rPr>
          <w:rStyle w:val="FontStyle17"/>
          <w:sz w:val="28"/>
          <w:szCs w:val="28"/>
        </w:rPr>
        <w:t xml:space="preserve"> </w:t>
      </w:r>
      <w:r w:rsidR="00451060" w:rsidRPr="00E14FD3">
        <w:rPr>
          <w:rStyle w:val="FontStyle17"/>
          <w:sz w:val="28"/>
          <w:szCs w:val="28"/>
        </w:rPr>
        <w:t>201</w:t>
      </w:r>
      <w:r>
        <w:rPr>
          <w:rStyle w:val="FontStyle17"/>
          <w:sz w:val="28"/>
          <w:szCs w:val="28"/>
        </w:rPr>
        <w:t>8</w:t>
      </w:r>
      <w:r w:rsidR="00451060">
        <w:rPr>
          <w:rStyle w:val="FontStyle17"/>
          <w:sz w:val="28"/>
          <w:szCs w:val="28"/>
        </w:rPr>
        <w:t xml:space="preserve"> г.                                  </w:t>
      </w:r>
      <w:r w:rsidR="00451060" w:rsidRPr="00E14FD3">
        <w:rPr>
          <w:rStyle w:val="FontStyle17"/>
          <w:sz w:val="28"/>
          <w:szCs w:val="28"/>
        </w:rPr>
        <w:t xml:space="preserve">                                                  </w:t>
      </w:r>
      <w:r w:rsidR="00451060">
        <w:rPr>
          <w:rStyle w:val="FontStyle17"/>
          <w:sz w:val="28"/>
          <w:szCs w:val="28"/>
        </w:rPr>
        <w:t xml:space="preserve">     </w:t>
      </w:r>
      <w:r w:rsidR="00451060" w:rsidRPr="00E14FD3">
        <w:rPr>
          <w:rStyle w:val="FontStyle17"/>
          <w:sz w:val="28"/>
          <w:szCs w:val="28"/>
        </w:rPr>
        <w:t xml:space="preserve">  № </w:t>
      </w:r>
      <w:r w:rsidR="00EE0D0D">
        <w:rPr>
          <w:rStyle w:val="FontStyle17"/>
          <w:sz w:val="28"/>
          <w:szCs w:val="28"/>
        </w:rPr>
        <w:t>1</w:t>
      </w:r>
      <w:r>
        <w:rPr>
          <w:rStyle w:val="FontStyle17"/>
          <w:sz w:val="28"/>
          <w:szCs w:val="28"/>
        </w:rPr>
        <w:t>7</w:t>
      </w:r>
    </w:p>
    <w:p w:rsidR="008B08C7" w:rsidRDefault="008B08C7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</w:p>
    <w:p w:rsidR="008B08C7" w:rsidRPr="00AA5252" w:rsidRDefault="008B08C7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8"/>
          <w:szCs w:val="28"/>
        </w:rPr>
      </w:pPr>
    </w:p>
    <w:p w:rsidR="0057743F" w:rsidRDefault="00F03BFF" w:rsidP="0057743F">
      <w:pPr>
        <w:pStyle w:val="Style8"/>
        <w:widowControl/>
        <w:spacing w:line="276" w:lineRule="auto"/>
        <w:ind w:firstLine="0"/>
        <w:rPr>
          <w:rStyle w:val="FontStyle28"/>
          <w:sz w:val="28"/>
          <w:szCs w:val="28"/>
        </w:rPr>
      </w:pPr>
      <w:r w:rsidRPr="00EE0D0D">
        <w:rPr>
          <w:rStyle w:val="FontStyle28"/>
          <w:sz w:val="28"/>
          <w:szCs w:val="28"/>
        </w:rPr>
        <w:t xml:space="preserve">О </w:t>
      </w:r>
      <w:r w:rsidR="0057743F">
        <w:rPr>
          <w:rStyle w:val="FontStyle28"/>
          <w:sz w:val="28"/>
          <w:szCs w:val="28"/>
        </w:rPr>
        <w:t xml:space="preserve">девизе и лозунгах первомайской </w:t>
      </w:r>
    </w:p>
    <w:p w:rsidR="00451060" w:rsidRPr="00EE0D0D" w:rsidRDefault="0057743F" w:rsidP="0057743F">
      <w:pPr>
        <w:pStyle w:val="Style8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sz w:val="28"/>
          <w:szCs w:val="28"/>
        </w:rPr>
        <w:t>акции профсоюзов в 2018 году</w:t>
      </w:r>
    </w:p>
    <w:p w:rsidR="000E4703" w:rsidRDefault="000E4703" w:rsidP="008B08C7">
      <w:pPr>
        <w:spacing w:line="276" w:lineRule="auto"/>
      </w:pPr>
    </w:p>
    <w:p w:rsidR="008B08C7" w:rsidRPr="005429A9" w:rsidRDefault="008B08C7" w:rsidP="008B08C7">
      <w:pPr>
        <w:spacing w:line="276" w:lineRule="auto"/>
      </w:pPr>
    </w:p>
    <w:p w:rsidR="00336783" w:rsidRDefault="00336783" w:rsidP="008B08C7">
      <w:pPr>
        <w:pStyle w:val="Style8"/>
        <w:widowControl/>
        <w:spacing w:line="276" w:lineRule="auto"/>
        <w:ind w:firstLine="851"/>
        <w:rPr>
          <w:rStyle w:val="FontStyle14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>В</w:t>
      </w:r>
      <w:r w:rsidR="003A2C6D">
        <w:rPr>
          <w:rStyle w:val="FontStyle28"/>
          <w:b w:val="0"/>
          <w:sz w:val="28"/>
          <w:szCs w:val="28"/>
        </w:rPr>
        <w:t xml:space="preserve"> </w:t>
      </w:r>
      <w:r w:rsidR="00A4380E">
        <w:rPr>
          <w:rStyle w:val="FontStyle28"/>
          <w:b w:val="0"/>
          <w:sz w:val="28"/>
          <w:szCs w:val="28"/>
        </w:rPr>
        <w:t>соответствии с постановлением Исполнительного комитета ФНПР от 21.02.2018 №1-2 «О проведении первомайской акции профсоюзов в 2018 году» и решением Координационного комитета солидарных действий ФНПР от 3.04.2018 №2 «О девизе и лозунгах первомайской акции профсоюзов в 2018 году»</w:t>
      </w:r>
      <w:r w:rsidR="005E47A4">
        <w:rPr>
          <w:rStyle w:val="FontStyle28"/>
          <w:b w:val="0"/>
          <w:sz w:val="28"/>
          <w:szCs w:val="28"/>
        </w:rPr>
        <w:t xml:space="preserve"> </w:t>
      </w:r>
      <w:r w:rsidR="00826008">
        <w:rPr>
          <w:rStyle w:val="FontStyle20"/>
          <w:sz w:val="28"/>
          <w:szCs w:val="28"/>
        </w:rPr>
        <w:t>П</w:t>
      </w:r>
      <w:r w:rsidR="00F03BFF" w:rsidRPr="00E14FD3">
        <w:rPr>
          <w:rStyle w:val="FontStyle20"/>
          <w:sz w:val="28"/>
          <w:szCs w:val="28"/>
        </w:rPr>
        <w:t>резидиум Федерации организаций профсоюз</w:t>
      </w:r>
      <w:r w:rsidR="00F03BFF">
        <w:rPr>
          <w:rStyle w:val="FontStyle20"/>
          <w:sz w:val="28"/>
          <w:szCs w:val="28"/>
        </w:rPr>
        <w:t>ов</w:t>
      </w:r>
      <w:r w:rsidR="00F03BFF" w:rsidRPr="00E14FD3">
        <w:rPr>
          <w:rStyle w:val="FontStyle20"/>
          <w:sz w:val="28"/>
          <w:szCs w:val="28"/>
        </w:rPr>
        <w:t xml:space="preserve"> Курской области </w:t>
      </w:r>
      <w:r w:rsidR="00F03BFF" w:rsidRPr="00E14FD3">
        <w:rPr>
          <w:rStyle w:val="FontStyle14"/>
          <w:sz w:val="28"/>
          <w:szCs w:val="28"/>
        </w:rPr>
        <w:t>постановляет:</w:t>
      </w:r>
    </w:p>
    <w:p w:rsidR="00336783" w:rsidRDefault="00336783" w:rsidP="008B08C7">
      <w:pPr>
        <w:pStyle w:val="Style8"/>
        <w:widowControl/>
        <w:spacing w:line="276" w:lineRule="auto"/>
        <w:ind w:firstLine="708"/>
        <w:rPr>
          <w:rStyle w:val="FontStyle14"/>
          <w:sz w:val="28"/>
          <w:szCs w:val="28"/>
        </w:rPr>
      </w:pPr>
    </w:p>
    <w:p w:rsidR="00A4380E" w:rsidRDefault="00A4380E" w:rsidP="008B08C7">
      <w:pPr>
        <w:pStyle w:val="Style8"/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Девизом первомайской акции считать:</w:t>
      </w:r>
    </w:p>
    <w:p w:rsidR="00336783" w:rsidRDefault="00A4380E" w:rsidP="00A4380E">
      <w:pPr>
        <w:pStyle w:val="Style8"/>
        <w:widowControl/>
        <w:tabs>
          <w:tab w:val="left" w:pos="1134"/>
        </w:tabs>
        <w:spacing w:line="276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достойный труд, за справедливую социальную политику!».</w:t>
      </w:r>
    </w:p>
    <w:p w:rsidR="00A4380E" w:rsidRPr="00A4380E" w:rsidRDefault="00A4380E" w:rsidP="00A4380E">
      <w:pPr>
        <w:pStyle w:val="Style8"/>
        <w:widowControl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4380E">
        <w:rPr>
          <w:rFonts w:ascii="Times New Roman" w:hAnsi="Times New Roman" w:cs="Times New Roman"/>
          <w:sz w:val="28"/>
          <w:szCs w:val="28"/>
        </w:rPr>
        <w:t xml:space="preserve">В ходе проведения акции использовать </w:t>
      </w:r>
      <w:r w:rsidR="00E96D9C">
        <w:rPr>
          <w:rFonts w:ascii="Times New Roman" w:hAnsi="Times New Roman" w:cs="Times New Roman"/>
          <w:sz w:val="28"/>
          <w:szCs w:val="28"/>
        </w:rPr>
        <w:t>основные</w:t>
      </w:r>
      <w:r w:rsidRPr="00A4380E">
        <w:rPr>
          <w:rFonts w:ascii="Times New Roman" w:hAnsi="Times New Roman" w:cs="Times New Roman"/>
          <w:sz w:val="28"/>
          <w:szCs w:val="28"/>
        </w:rPr>
        <w:t xml:space="preserve"> лозунги (приложение №1)</w:t>
      </w:r>
      <w:r w:rsidR="00E96D9C">
        <w:rPr>
          <w:rFonts w:ascii="Times New Roman" w:hAnsi="Times New Roman" w:cs="Times New Roman"/>
          <w:sz w:val="28"/>
          <w:szCs w:val="28"/>
        </w:rPr>
        <w:t>, а также лозунги, утвержденные постановлением Президиума Союза «Федерация организаций профсоюзов Курской области» от 24.03.2018 №16 «О проведении первомайских мероприятий»</w:t>
      </w:r>
      <w:r w:rsidR="00D45DF1">
        <w:rPr>
          <w:rFonts w:ascii="Times New Roman" w:hAnsi="Times New Roman" w:cs="Times New Roman"/>
          <w:sz w:val="28"/>
          <w:szCs w:val="28"/>
        </w:rPr>
        <w:t>.</w:t>
      </w:r>
      <w:r w:rsidRPr="00A43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2B" w:rsidRDefault="005F162B" w:rsidP="008B08C7">
      <w:pPr>
        <w:pStyle w:val="Style9"/>
        <w:widowControl/>
        <w:tabs>
          <w:tab w:val="left" w:pos="74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5B4" w:rsidRDefault="00C375B4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B08C7" w:rsidRDefault="008B08C7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B08C7" w:rsidRDefault="008B08C7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1913" w:rsidRDefault="00615605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</w:pPr>
      <w:r w:rsidRPr="006B4AF7">
        <w:rPr>
          <w:rFonts w:eastAsiaTheme="minorEastAsia"/>
          <w:bCs/>
          <w:lang w:eastAsia="ru-RU"/>
        </w:rPr>
        <w:t xml:space="preserve">Председатель Федерации                                      </w:t>
      </w:r>
      <w:r w:rsidR="005F162B">
        <w:rPr>
          <w:rFonts w:eastAsiaTheme="minorEastAsia"/>
          <w:bCs/>
          <w:lang w:eastAsia="ru-RU"/>
        </w:rPr>
        <w:t xml:space="preserve">                    А.И. Лазарев</w:t>
      </w:r>
    </w:p>
    <w:p w:rsidR="00EE41C3" w:rsidRDefault="00EE41C3" w:rsidP="005F162B">
      <w:pPr>
        <w:autoSpaceDE w:val="0"/>
        <w:autoSpaceDN w:val="0"/>
        <w:adjustRightInd w:val="0"/>
        <w:rPr>
          <w:rFonts w:eastAsiaTheme="minorEastAsia"/>
          <w:bCs/>
          <w:lang w:eastAsia="ru-RU"/>
        </w:rPr>
        <w:sectPr w:rsidR="00EE41C3" w:rsidSect="00EE0D0D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EE41C3" w:rsidRDefault="00EE41C3" w:rsidP="00A4380E">
      <w:pPr>
        <w:autoSpaceDE w:val="0"/>
        <w:autoSpaceDN w:val="0"/>
        <w:adjustRightInd w:val="0"/>
        <w:spacing w:before="5" w:line="276" w:lineRule="auto"/>
        <w:ind w:left="5812" w:right="57"/>
        <w:jc w:val="center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b/>
          <w:sz w:val="24"/>
          <w:lang w:eastAsia="ru-RU"/>
        </w:rPr>
        <w:lastRenderedPageBreak/>
        <w:t>Приложение № 1</w:t>
      </w:r>
    </w:p>
    <w:p w:rsidR="00EE41C3" w:rsidRPr="00EE41C3" w:rsidRDefault="00EE41C3" w:rsidP="00A4380E">
      <w:pPr>
        <w:autoSpaceDE w:val="0"/>
        <w:autoSpaceDN w:val="0"/>
        <w:adjustRightInd w:val="0"/>
        <w:spacing w:before="5" w:line="276" w:lineRule="auto"/>
        <w:ind w:left="5812" w:right="57"/>
        <w:jc w:val="center"/>
        <w:rPr>
          <w:rFonts w:eastAsia="Arial Unicode MS"/>
          <w:b/>
          <w:sz w:val="24"/>
          <w:u w:val="single"/>
          <w:lang w:eastAsia="ru-RU"/>
        </w:rPr>
      </w:pPr>
      <w:r w:rsidRPr="00EE41C3">
        <w:rPr>
          <w:rFonts w:eastAsia="Times New Roman"/>
          <w:sz w:val="24"/>
          <w:lang w:eastAsia="ru-RU"/>
        </w:rPr>
        <w:t xml:space="preserve">к постановлению </w:t>
      </w:r>
      <w:r w:rsidR="00A4380E" w:rsidRPr="00EE41C3">
        <w:rPr>
          <w:rFonts w:eastAsia="Times New Roman"/>
          <w:sz w:val="24"/>
          <w:lang w:eastAsia="ru-RU"/>
        </w:rPr>
        <w:t>Президиума</w:t>
      </w:r>
    </w:p>
    <w:p w:rsidR="00EE41C3" w:rsidRPr="00EE41C3" w:rsidRDefault="00EE41C3" w:rsidP="00A4380E">
      <w:pPr>
        <w:autoSpaceDE w:val="0"/>
        <w:autoSpaceDN w:val="0"/>
        <w:adjustRightInd w:val="0"/>
        <w:spacing w:before="5" w:line="276" w:lineRule="auto"/>
        <w:ind w:left="5812" w:right="57"/>
        <w:jc w:val="center"/>
        <w:rPr>
          <w:rFonts w:eastAsia="Times New Roman"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Федерации организаций профсоюзов Курской области</w:t>
      </w:r>
    </w:p>
    <w:p w:rsidR="00EE41C3" w:rsidRDefault="00EE41C3" w:rsidP="00A4380E">
      <w:pPr>
        <w:autoSpaceDE w:val="0"/>
        <w:autoSpaceDN w:val="0"/>
        <w:adjustRightInd w:val="0"/>
        <w:spacing w:before="5" w:line="276" w:lineRule="auto"/>
        <w:ind w:left="5812" w:right="57"/>
        <w:jc w:val="center"/>
        <w:rPr>
          <w:rFonts w:eastAsia="Times New Roman"/>
          <w:sz w:val="24"/>
          <w:lang w:eastAsia="ru-RU"/>
        </w:rPr>
      </w:pPr>
      <w:r w:rsidRPr="00EE41C3">
        <w:rPr>
          <w:rFonts w:eastAsia="Times New Roman"/>
          <w:sz w:val="24"/>
          <w:lang w:eastAsia="ru-RU"/>
        </w:rPr>
        <w:t>от «</w:t>
      </w:r>
      <w:r w:rsidR="00A4380E">
        <w:rPr>
          <w:rFonts w:eastAsia="Times New Roman"/>
          <w:sz w:val="24"/>
          <w:lang w:eastAsia="ru-RU"/>
        </w:rPr>
        <w:t>20</w:t>
      </w:r>
      <w:r w:rsidRPr="00EE41C3">
        <w:rPr>
          <w:rFonts w:eastAsia="Times New Roman"/>
          <w:sz w:val="24"/>
          <w:lang w:eastAsia="ru-RU"/>
        </w:rPr>
        <w:t xml:space="preserve">» </w:t>
      </w:r>
      <w:r w:rsidR="00A4380E">
        <w:rPr>
          <w:rFonts w:eastAsia="Times New Roman"/>
          <w:sz w:val="24"/>
          <w:lang w:eastAsia="ru-RU"/>
        </w:rPr>
        <w:t>апреля 2018</w:t>
      </w:r>
      <w:r w:rsidRPr="00EE41C3">
        <w:rPr>
          <w:rFonts w:eastAsia="Times New Roman"/>
          <w:sz w:val="24"/>
          <w:lang w:eastAsia="ru-RU"/>
        </w:rPr>
        <w:t xml:space="preserve"> г. № 1</w:t>
      </w:r>
      <w:r w:rsidR="00A4380E">
        <w:rPr>
          <w:rFonts w:eastAsia="Times New Roman"/>
          <w:sz w:val="24"/>
          <w:lang w:eastAsia="ru-RU"/>
        </w:rPr>
        <w:t>7</w:t>
      </w:r>
    </w:p>
    <w:p w:rsidR="008B08C7" w:rsidRDefault="008B08C7" w:rsidP="008B08C7">
      <w:pPr>
        <w:autoSpaceDE w:val="0"/>
        <w:autoSpaceDN w:val="0"/>
        <w:adjustRightInd w:val="0"/>
        <w:spacing w:before="5" w:line="276" w:lineRule="auto"/>
        <w:ind w:right="57"/>
        <w:jc w:val="left"/>
        <w:rPr>
          <w:rFonts w:eastAsia="Times New Roman"/>
          <w:sz w:val="24"/>
          <w:lang w:eastAsia="ru-RU"/>
        </w:rPr>
      </w:pPr>
    </w:p>
    <w:p w:rsidR="008B08C7" w:rsidRDefault="008B08C7" w:rsidP="008B08C7">
      <w:pPr>
        <w:autoSpaceDE w:val="0"/>
        <w:autoSpaceDN w:val="0"/>
        <w:adjustRightInd w:val="0"/>
        <w:spacing w:before="5" w:line="276" w:lineRule="auto"/>
        <w:ind w:right="57"/>
        <w:jc w:val="center"/>
        <w:rPr>
          <w:rFonts w:eastAsia="Times New Roman"/>
          <w:lang w:eastAsia="ru-RU"/>
        </w:rPr>
      </w:pPr>
    </w:p>
    <w:p w:rsidR="008B08C7" w:rsidRDefault="008B08C7" w:rsidP="008B08C7">
      <w:pPr>
        <w:autoSpaceDE w:val="0"/>
        <w:autoSpaceDN w:val="0"/>
        <w:adjustRightInd w:val="0"/>
        <w:spacing w:before="5" w:line="276" w:lineRule="auto"/>
        <w:ind w:right="57"/>
        <w:jc w:val="center"/>
        <w:rPr>
          <w:rFonts w:eastAsia="Times New Roman"/>
          <w:lang w:eastAsia="ru-RU"/>
        </w:rPr>
      </w:pPr>
    </w:p>
    <w:p w:rsidR="008B08C7" w:rsidRDefault="00A4380E" w:rsidP="008B08C7">
      <w:pPr>
        <w:autoSpaceDE w:val="0"/>
        <w:autoSpaceDN w:val="0"/>
        <w:adjustRightInd w:val="0"/>
        <w:spacing w:before="5" w:line="276" w:lineRule="auto"/>
        <w:ind w:right="5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Основные лозунги:</w:t>
      </w:r>
    </w:p>
    <w:p w:rsidR="00BA0D36" w:rsidRDefault="00BA0D36" w:rsidP="008B08C7">
      <w:pPr>
        <w:autoSpaceDE w:val="0"/>
        <w:autoSpaceDN w:val="0"/>
        <w:adjustRightInd w:val="0"/>
        <w:spacing w:before="5" w:line="276" w:lineRule="auto"/>
        <w:ind w:right="57"/>
        <w:jc w:val="center"/>
        <w:rPr>
          <w:rFonts w:eastAsia="Times New Roman"/>
          <w:lang w:eastAsia="ru-RU"/>
        </w:rPr>
      </w:pP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Безопасные условия труда – каждому работнику!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В единстве наша сила!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В развитии производства – гарантия занятости!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Все для блага человека труда, все во имя человека труда!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Гарантия трудовых прав – гарантия стабильности общества! Гражданину России – достойный труд и достойную зарплату!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ДА – росту зарплат и пенсий! НЕТ – росту налогов и цен!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Достойная зарплата - здоровое общество! 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Достойному труду – достойный отдых!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Достойный труд – безопасный труд! 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За мир и стабильность!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За социальную справедливость в трудовых отношениях!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Зарплата! Занятость! Законность! 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Зарплату – на уровень реальной стоимости рабочей силы!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Индексацию зарплаты и пенсий - не ниже уровня инфляции!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Индексация пенсии работающим пенсионерам!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Когда мы едины - мы непобедимы!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Коллективный договор – гарантия достойного труда! 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Молодежь – будущее профсоюзов!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Молодежь – кадровый потенциал страны! 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Молодежь без работы – Россия без будущего!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Профсоюз -  </w:t>
      </w:r>
      <w:proofErr w:type="spellStart"/>
      <w:r w:rsidRPr="00A4380E">
        <w:rPr>
          <w:sz w:val="28"/>
        </w:rPr>
        <w:t>ЗАщита</w:t>
      </w:r>
      <w:proofErr w:type="spellEnd"/>
      <w:r w:rsidRPr="00A4380E">
        <w:rPr>
          <w:sz w:val="28"/>
        </w:rPr>
        <w:t xml:space="preserve">, </w:t>
      </w:r>
      <w:proofErr w:type="spellStart"/>
      <w:r w:rsidRPr="00A4380E">
        <w:rPr>
          <w:sz w:val="28"/>
        </w:rPr>
        <w:t>ЗАнятость</w:t>
      </w:r>
      <w:proofErr w:type="spellEnd"/>
      <w:r w:rsidRPr="00A4380E">
        <w:rPr>
          <w:sz w:val="28"/>
        </w:rPr>
        <w:t xml:space="preserve">, </w:t>
      </w:r>
      <w:proofErr w:type="spellStart"/>
      <w:r w:rsidRPr="00A4380E">
        <w:rPr>
          <w:sz w:val="28"/>
        </w:rPr>
        <w:t>ЗАконность</w:t>
      </w:r>
      <w:proofErr w:type="spellEnd"/>
      <w:r w:rsidRPr="00A4380E">
        <w:rPr>
          <w:sz w:val="28"/>
        </w:rPr>
        <w:t xml:space="preserve">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Профсоюз – законный представитель работников!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Работающий человек не должен быть бедным! </w:t>
      </w:r>
    </w:p>
    <w:p w:rsidR="00A4380E" w:rsidRPr="00A4380E" w:rsidRDefault="00A4380E" w:rsidP="005636C8">
      <w:pPr>
        <w:pStyle w:val="ab"/>
        <w:spacing w:before="0" w:beforeAutospacing="0" w:after="0" w:afterAutospacing="0" w:line="276" w:lineRule="auto"/>
        <w:rPr>
          <w:sz w:val="28"/>
        </w:rPr>
      </w:pPr>
      <w:r w:rsidRPr="00A4380E">
        <w:rPr>
          <w:sz w:val="28"/>
        </w:rPr>
        <w:t xml:space="preserve">Сильные Профсоюзы – Сильная Россия! </w:t>
      </w:r>
    </w:p>
    <w:p w:rsidR="008B08C7" w:rsidRPr="008B08C7" w:rsidRDefault="008B08C7" w:rsidP="00A4380E">
      <w:pPr>
        <w:autoSpaceDE w:val="0"/>
        <w:autoSpaceDN w:val="0"/>
        <w:adjustRightInd w:val="0"/>
        <w:spacing w:before="5" w:line="276" w:lineRule="auto"/>
        <w:ind w:right="57"/>
        <w:jc w:val="left"/>
        <w:rPr>
          <w:rFonts w:eastAsia="Arial Unicode MS"/>
          <w:b/>
          <w:u w:val="single"/>
          <w:lang w:eastAsia="ru-RU"/>
        </w:rPr>
      </w:pPr>
    </w:p>
    <w:p w:rsidR="00EE41C3" w:rsidRPr="00EE41C3" w:rsidRDefault="00EE41C3" w:rsidP="00EE41C3">
      <w:pPr>
        <w:autoSpaceDE w:val="0"/>
        <w:autoSpaceDN w:val="0"/>
        <w:adjustRightInd w:val="0"/>
        <w:spacing w:before="5" w:line="276" w:lineRule="auto"/>
        <w:ind w:right="57"/>
        <w:jc w:val="right"/>
        <w:rPr>
          <w:rFonts w:eastAsia="Arial Unicode MS"/>
          <w:b/>
          <w:u w:val="single"/>
          <w:lang w:eastAsia="ru-RU"/>
        </w:rPr>
      </w:pPr>
    </w:p>
    <w:sectPr w:rsidR="00EE41C3" w:rsidRPr="00EE41C3" w:rsidSect="00336783">
      <w:pgSz w:w="11907" w:h="16839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17" w:rsidRDefault="00512D17" w:rsidP="00EE41C3">
      <w:r>
        <w:separator/>
      </w:r>
    </w:p>
  </w:endnote>
  <w:endnote w:type="continuationSeparator" w:id="0">
    <w:p w:rsidR="00512D17" w:rsidRDefault="00512D17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17" w:rsidRDefault="00512D17" w:rsidP="00EE41C3">
      <w:r>
        <w:separator/>
      </w:r>
    </w:p>
  </w:footnote>
  <w:footnote w:type="continuationSeparator" w:id="0">
    <w:p w:rsidR="00512D17" w:rsidRDefault="00512D17" w:rsidP="00E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>
    <w:nsid w:val="29FC61C1"/>
    <w:multiLevelType w:val="hybridMultilevel"/>
    <w:tmpl w:val="0484B2DE"/>
    <w:lvl w:ilvl="0" w:tplc="7BF85F4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5969BC"/>
    <w:multiLevelType w:val="hybridMultilevel"/>
    <w:tmpl w:val="6136CA44"/>
    <w:lvl w:ilvl="0" w:tplc="7BF85F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313522"/>
    <w:multiLevelType w:val="hybridMultilevel"/>
    <w:tmpl w:val="108AF1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676D7"/>
    <w:multiLevelType w:val="hybridMultilevel"/>
    <w:tmpl w:val="BAF0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97A89"/>
    <w:multiLevelType w:val="hybridMultilevel"/>
    <w:tmpl w:val="4F5C0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13"/>
    <w:rsid w:val="00037859"/>
    <w:rsid w:val="00050162"/>
    <w:rsid w:val="000E4703"/>
    <w:rsid w:val="00113CD3"/>
    <w:rsid w:val="0014382C"/>
    <w:rsid w:val="00166940"/>
    <w:rsid w:val="001A3DC7"/>
    <w:rsid w:val="00272010"/>
    <w:rsid w:val="002777FC"/>
    <w:rsid w:val="0028178E"/>
    <w:rsid w:val="003304BA"/>
    <w:rsid w:val="00336783"/>
    <w:rsid w:val="00390940"/>
    <w:rsid w:val="003A2C6D"/>
    <w:rsid w:val="003A6837"/>
    <w:rsid w:val="003D4333"/>
    <w:rsid w:val="003E3C59"/>
    <w:rsid w:val="00425E4D"/>
    <w:rsid w:val="004416C7"/>
    <w:rsid w:val="00451060"/>
    <w:rsid w:val="004A4506"/>
    <w:rsid w:val="004C0918"/>
    <w:rsid w:val="004E448E"/>
    <w:rsid w:val="00512D17"/>
    <w:rsid w:val="005429A9"/>
    <w:rsid w:val="005636C8"/>
    <w:rsid w:val="0057743F"/>
    <w:rsid w:val="005B68AE"/>
    <w:rsid w:val="005E1913"/>
    <w:rsid w:val="005E47A4"/>
    <w:rsid w:val="005E6AE9"/>
    <w:rsid w:val="005F162B"/>
    <w:rsid w:val="005F4451"/>
    <w:rsid w:val="00615605"/>
    <w:rsid w:val="00620134"/>
    <w:rsid w:val="00654092"/>
    <w:rsid w:val="00662737"/>
    <w:rsid w:val="00676419"/>
    <w:rsid w:val="006833EA"/>
    <w:rsid w:val="006834F4"/>
    <w:rsid w:val="00697DCF"/>
    <w:rsid w:val="006A3D4D"/>
    <w:rsid w:val="006D2DBA"/>
    <w:rsid w:val="006E1843"/>
    <w:rsid w:val="006F4E98"/>
    <w:rsid w:val="00767655"/>
    <w:rsid w:val="007F28EA"/>
    <w:rsid w:val="00806329"/>
    <w:rsid w:val="00826008"/>
    <w:rsid w:val="0088403C"/>
    <w:rsid w:val="008952D1"/>
    <w:rsid w:val="008B08C7"/>
    <w:rsid w:val="008D2979"/>
    <w:rsid w:val="00994CDA"/>
    <w:rsid w:val="009D27DF"/>
    <w:rsid w:val="00A03ACB"/>
    <w:rsid w:val="00A227D4"/>
    <w:rsid w:val="00A4380E"/>
    <w:rsid w:val="00A63AE1"/>
    <w:rsid w:val="00B02E4D"/>
    <w:rsid w:val="00B223A8"/>
    <w:rsid w:val="00B86702"/>
    <w:rsid w:val="00BA0D36"/>
    <w:rsid w:val="00BA5A6F"/>
    <w:rsid w:val="00BB7B5A"/>
    <w:rsid w:val="00C375B4"/>
    <w:rsid w:val="00C40202"/>
    <w:rsid w:val="00C441BF"/>
    <w:rsid w:val="00C70723"/>
    <w:rsid w:val="00CB0B5E"/>
    <w:rsid w:val="00CD1464"/>
    <w:rsid w:val="00D45DF1"/>
    <w:rsid w:val="00D843B8"/>
    <w:rsid w:val="00DC7216"/>
    <w:rsid w:val="00DF5DEC"/>
    <w:rsid w:val="00E76CF9"/>
    <w:rsid w:val="00E96D9C"/>
    <w:rsid w:val="00EE0D0D"/>
    <w:rsid w:val="00EE41C3"/>
    <w:rsid w:val="00EE69D2"/>
    <w:rsid w:val="00EF69F9"/>
    <w:rsid w:val="00F03BFF"/>
    <w:rsid w:val="00F569E7"/>
    <w:rsid w:val="00FA64D0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4380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4380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8</cp:revision>
  <cp:lastPrinted>2018-04-05T11:34:00Z</cp:lastPrinted>
  <dcterms:created xsi:type="dcterms:W3CDTF">2018-04-04T12:45:00Z</dcterms:created>
  <dcterms:modified xsi:type="dcterms:W3CDTF">2018-04-23T06:55:00Z</dcterms:modified>
</cp:coreProperties>
</file>